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3B" w:rsidRDefault="00FB753B" w:rsidP="00FB753B">
      <w:pPr>
        <w:tabs>
          <w:tab w:val="left" w:pos="7140"/>
        </w:tabs>
        <w:jc w:val="center"/>
        <w:rPr>
          <w:rFonts w:ascii="Times New Roman" w:hAnsi="Times New Roman" w:cs="Times New Roman"/>
          <w:sz w:val="24"/>
          <w:szCs w:val="24"/>
        </w:rPr>
      </w:pPr>
      <w:r>
        <w:rPr>
          <w:rFonts w:ascii="Times New Roman" w:hAnsi="Times New Roman" w:cs="Times New Roman"/>
          <w:sz w:val="24"/>
          <w:szCs w:val="24"/>
        </w:rPr>
        <w:t>STIMATE DOAMNĂ INSPECTOR ȘCOLAR,</w:t>
      </w:r>
    </w:p>
    <w:p w:rsidR="00FB753B" w:rsidRDefault="00FB753B" w:rsidP="00FB753B">
      <w:pPr>
        <w:tabs>
          <w:tab w:val="left" w:pos="7140"/>
        </w:tabs>
        <w:jc w:val="both"/>
        <w:rPr>
          <w:rFonts w:ascii="Times New Roman" w:hAnsi="Times New Roman" w:cs="Times New Roman"/>
          <w:sz w:val="24"/>
          <w:szCs w:val="24"/>
        </w:rPr>
      </w:pPr>
    </w:p>
    <w:p w:rsidR="00FB753B" w:rsidRDefault="00FB753B" w:rsidP="00FB753B">
      <w:pPr>
        <w:tabs>
          <w:tab w:val="left" w:pos="720"/>
        </w:tabs>
        <w:jc w:val="both"/>
        <w:rPr>
          <w:rFonts w:ascii="Times New Roman" w:hAnsi="Times New Roman" w:cs="Times New Roman"/>
          <w:sz w:val="24"/>
          <w:szCs w:val="24"/>
        </w:rPr>
      </w:pPr>
      <w:r>
        <w:rPr>
          <w:rFonts w:ascii="Times New Roman" w:hAnsi="Times New Roman" w:cs="Times New Roman"/>
          <w:sz w:val="24"/>
          <w:szCs w:val="24"/>
        </w:rPr>
        <w:tab/>
        <w:t>Subsemnata,</w:t>
      </w:r>
      <w:r>
        <w:rPr>
          <w:rFonts w:ascii="Times New Roman" w:hAnsi="Times New Roman" w:cs="Times New Roman"/>
          <w:sz w:val="24"/>
          <w:szCs w:val="24"/>
        </w:rPr>
        <w:t xml:space="preserve"> Ionescu Maria</w:t>
      </w:r>
      <w:r>
        <w:rPr>
          <w:rFonts w:ascii="Times New Roman" w:hAnsi="Times New Roman" w:cs="Times New Roman"/>
          <w:sz w:val="24"/>
          <w:szCs w:val="24"/>
        </w:rPr>
        <w:t xml:space="preserve"> , profesor titular, pe catedra de profesor învățământ primar la Liceul teoretic „Marin Preda”, </w:t>
      </w:r>
      <w:r>
        <w:rPr>
          <w:rFonts w:ascii="Times New Roman" w:hAnsi="Times New Roman" w:cs="Times New Roman"/>
          <w:color w:val="000000"/>
          <w:sz w:val="24"/>
          <w:szCs w:val="24"/>
        </w:rPr>
        <w:t>vă adresez această scrisoare de intenție pentru a-mi exprima dorința de a participa la examenul de definitivare în învǎtǎmȃnt.</w:t>
      </w:r>
      <w:r>
        <w:rPr>
          <w:rFonts w:ascii="Times New Roman" w:hAnsi="Times New Roman" w:cs="Times New Roman"/>
          <w:sz w:val="24"/>
          <w:szCs w:val="24"/>
        </w:rPr>
        <w:t xml:space="preserve">       </w:t>
      </w:r>
    </w:p>
    <w:p w:rsidR="00FB753B" w:rsidRDefault="00FB753B" w:rsidP="00FB753B">
      <w:pPr>
        <w:tabs>
          <w:tab w:val="left" w:pos="36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Interesul meu pentru a mă definitiva în învățământ derivă din dorința mea de a-mi putea demonstra în continuare capacitățile și aptitudinile de profesor. Unele dintre aceste competențe sunt: întocmirea planificărilor anuale, semestriale și pe unități de învățare, redactare de teste și stabilirea baremelor, buna comunicare cu elevii, cu cadrele didactice și părinții, competențe digitale de bază etc. Totodată, am dobândit competențe de comunicare intrainstituțională și extrainstituțională.</w:t>
      </w:r>
    </w:p>
    <w:p w:rsidR="00FB753B" w:rsidRDefault="00FB753B" w:rsidP="00FB753B">
      <w:pPr>
        <w:tabs>
          <w:tab w:val="left" w:pos="720"/>
        </w:tabs>
        <w:jc w:val="both"/>
        <w:rPr>
          <w:rFonts w:ascii="Times New Roman" w:hAnsi="Times New Roman" w:cs="Times New Roman"/>
          <w:sz w:val="24"/>
          <w:szCs w:val="24"/>
        </w:rPr>
      </w:pPr>
      <w:r>
        <w:rPr>
          <w:rFonts w:ascii="Times New Roman" w:hAnsi="Times New Roman" w:cs="Times New Roman"/>
          <w:sz w:val="24"/>
          <w:szCs w:val="24"/>
        </w:rPr>
        <w:tab/>
        <w:t xml:space="preserve">În acest an școlar îmi propun să  obțin definitivarea în învățământ, deoarece îmi doresc ca studiile mele de Pedagogie pentru Invatamant Primar si Prescolar, pe care le-am încheiat la Universitatea Crestină „Dimitrie Cantemir” din Bucuresti, să aibă o finalitate pozitivă, aceea de a continua în domeniul pentru care m-am pregătit ca studentă: domeniul educațional . Definitivarea în învățământ îmi oferă posibilitatea de a mă titulariza în învățământ și de a-mi găsi un post pentru o perioadă nedeterminată de timp. </w:t>
      </w:r>
    </w:p>
    <w:p w:rsidR="00FB753B" w:rsidRDefault="00FB753B" w:rsidP="00FB753B">
      <w:pPr>
        <w:tabs>
          <w:tab w:val="left" w:pos="720"/>
        </w:tabs>
        <w:jc w:val="both"/>
        <w:rPr>
          <w:rFonts w:ascii="Times New Roman" w:hAnsi="Times New Roman" w:cs="Times New Roman"/>
          <w:sz w:val="24"/>
          <w:szCs w:val="24"/>
        </w:rPr>
      </w:pPr>
      <w:r>
        <w:rPr>
          <w:rFonts w:ascii="Times New Roman" w:hAnsi="Times New Roman" w:cs="Times New Roman"/>
          <w:sz w:val="24"/>
          <w:szCs w:val="24"/>
        </w:rPr>
        <w:tab/>
        <w:t xml:space="preserve">Permanent, atenția mea este concentrată pe nevoia  mea de formare continuă, relevantă pentru activitatea instructiv-educativă la clasa de elevi. Un cadru didactic trebuie permanent motivat să se autoevalueze pentru a performa optim la catedră. </w:t>
      </w:r>
    </w:p>
    <w:p w:rsidR="00FB753B" w:rsidRDefault="00FB753B" w:rsidP="00FB753B">
      <w:pPr>
        <w:tabs>
          <w:tab w:val="left" w:pos="720"/>
        </w:tabs>
        <w:jc w:val="both"/>
        <w:rPr>
          <w:rFonts w:ascii="Times New Roman" w:hAnsi="Times New Roman" w:cs="Times New Roman"/>
          <w:sz w:val="24"/>
          <w:szCs w:val="24"/>
        </w:rPr>
      </w:pPr>
      <w:r>
        <w:rPr>
          <w:rFonts w:ascii="Times New Roman" w:hAnsi="Times New Roman" w:cs="Times New Roman"/>
          <w:sz w:val="24"/>
          <w:szCs w:val="24"/>
        </w:rPr>
        <w:tab/>
        <w:t>Detalii referitoare la pregătirea, experienţa şi aptitudinile mele sunt cuprinse în CV -ul atașat în portofoliu.</w:t>
      </w:r>
    </w:p>
    <w:p w:rsidR="00FB753B" w:rsidRDefault="00FB753B" w:rsidP="00FB753B">
      <w:pPr>
        <w:tabs>
          <w:tab w:val="left" w:pos="720"/>
        </w:tabs>
        <w:jc w:val="both"/>
        <w:rPr>
          <w:rFonts w:ascii="Times New Roman" w:hAnsi="Times New Roman" w:cs="Times New Roman"/>
          <w:sz w:val="24"/>
          <w:szCs w:val="24"/>
        </w:rPr>
      </w:pPr>
      <w:r>
        <w:rPr>
          <w:rFonts w:ascii="Times New Roman" w:hAnsi="Times New Roman" w:cs="Times New Roman"/>
          <w:color w:val="171717"/>
          <w:sz w:val="24"/>
          <w:szCs w:val="24"/>
          <w:shd w:val="clear" w:color="auto" w:fill="FFFFFF"/>
        </w:rPr>
        <w:tab/>
        <w:t>Prezentul model de portofoliu, ca instrument de evaluare</w:t>
      </w:r>
      <w:r>
        <w:rPr>
          <w:rFonts w:ascii="Times New Roman" w:hAnsi="Times New Roman" w:cs="Times New Roman"/>
          <w:color w:val="171717"/>
          <w:spacing w:val="-1"/>
          <w:sz w:val="24"/>
          <w:szCs w:val="24"/>
          <w:shd w:val="clear" w:color="auto" w:fill="FFFFFF"/>
        </w:rPr>
        <w:t>, este axat pe iniţierea în</w:t>
      </w:r>
      <w:r>
        <w:rPr>
          <w:rStyle w:val="apple-converted-space"/>
          <w:rFonts w:ascii="Times New Roman" w:hAnsi="Times New Roman" w:cs="Times New Roman"/>
          <w:color w:val="171717"/>
          <w:spacing w:val="-1"/>
          <w:sz w:val="24"/>
          <w:szCs w:val="24"/>
          <w:shd w:val="clear" w:color="auto" w:fill="FFFFFF"/>
        </w:rPr>
        <w:t> </w:t>
      </w:r>
      <w:r>
        <w:rPr>
          <w:rFonts w:ascii="Times New Roman" w:hAnsi="Times New Roman" w:cs="Times New Roman"/>
          <w:color w:val="171717"/>
          <w:sz w:val="24"/>
          <w:szCs w:val="24"/>
          <w:shd w:val="clear" w:color="auto" w:fill="FFFFFF"/>
        </w:rPr>
        <w:t>profesionalizarea didactica, la nivelul pregătirii pedagogice, potrivit unui</w:t>
      </w:r>
      <w:r>
        <w:rPr>
          <w:rStyle w:val="apple-converted-space"/>
          <w:rFonts w:ascii="Times New Roman" w:hAnsi="Times New Roman" w:cs="Times New Roman"/>
          <w:color w:val="171717"/>
          <w:sz w:val="24"/>
          <w:szCs w:val="24"/>
          <w:shd w:val="clear" w:color="auto" w:fill="FFFFFF"/>
        </w:rPr>
        <w:t> </w:t>
      </w:r>
      <w:r>
        <w:rPr>
          <w:rFonts w:ascii="Times New Roman" w:hAnsi="Times New Roman" w:cs="Times New Roman"/>
          <w:color w:val="171717"/>
          <w:spacing w:val="-1"/>
          <w:sz w:val="24"/>
          <w:szCs w:val="24"/>
          <w:shd w:val="clear" w:color="auto" w:fill="FFFFFF"/>
        </w:rPr>
        <w:t>profil conturat de competenţă, din perspectiva pedagogiei competenţelor si</w:t>
      </w:r>
      <w:r>
        <w:rPr>
          <w:rStyle w:val="apple-converted-space"/>
          <w:rFonts w:ascii="Times New Roman" w:hAnsi="Times New Roman" w:cs="Times New Roman"/>
          <w:color w:val="171717"/>
          <w:spacing w:val="-1"/>
          <w:sz w:val="24"/>
          <w:szCs w:val="24"/>
          <w:shd w:val="clear" w:color="auto" w:fill="FFFFFF"/>
        </w:rPr>
        <w:t> </w:t>
      </w:r>
      <w:r>
        <w:rPr>
          <w:rFonts w:ascii="Times New Roman" w:hAnsi="Times New Roman" w:cs="Times New Roman"/>
          <w:color w:val="171717"/>
          <w:sz w:val="24"/>
          <w:szCs w:val="24"/>
          <w:shd w:val="clear" w:color="auto" w:fill="FFFFFF"/>
        </w:rPr>
        <w:t xml:space="preserve">prin centrarea instruirii pe viitorul elev. </w:t>
      </w:r>
      <w:r>
        <w:rPr>
          <w:rFonts w:ascii="Times New Roman" w:hAnsi="Times New Roman" w:cs="Times New Roman"/>
          <w:color w:val="171717"/>
          <w:spacing w:val="-1"/>
          <w:sz w:val="24"/>
          <w:szCs w:val="24"/>
          <w:shd w:val="clear" w:color="auto" w:fill="FFFFFF"/>
        </w:rPr>
        <w:t>Este o performanţa, un criteriu al aprecierii calitaţii profesionalizarii</w:t>
      </w:r>
      <w:r>
        <w:rPr>
          <w:rStyle w:val="apple-converted-space"/>
          <w:rFonts w:ascii="Times New Roman" w:hAnsi="Times New Roman" w:cs="Times New Roman"/>
          <w:color w:val="171717"/>
          <w:spacing w:val="-1"/>
          <w:sz w:val="24"/>
          <w:szCs w:val="24"/>
          <w:shd w:val="clear" w:color="auto" w:fill="FFFFFF"/>
        </w:rPr>
        <w:t> </w:t>
      </w:r>
      <w:r>
        <w:rPr>
          <w:rFonts w:ascii="Times New Roman" w:hAnsi="Times New Roman" w:cs="Times New Roman"/>
          <w:color w:val="171717"/>
          <w:sz w:val="24"/>
          <w:szCs w:val="24"/>
          <w:shd w:val="clear" w:color="auto" w:fill="FFFFFF"/>
        </w:rPr>
        <w:t>iniţiale. De aceea, am considerat ca tot demersul alcǎtuirii treptate a</w:t>
      </w:r>
      <w:r>
        <w:rPr>
          <w:rStyle w:val="apple-converted-space"/>
          <w:rFonts w:ascii="Times New Roman" w:hAnsi="Times New Roman" w:cs="Times New Roman"/>
          <w:color w:val="171717"/>
          <w:sz w:val="24"/>
          <w:szCs w:val="24"/>
          <w:shd w:val="clear" w:color="auto" w:fill="FFFFFF"/>
        </w:rPr>
        <w:t> </w:t>
      </w:r>
      <w:r>
        <w:rPr>
          <w:rFonts w:ascii="Times New Roman" w:hAnsi="Times New Roman" w:cs="Times New Roman"/>
          <w:color w:val="171717"/>
          <w:spacing w:val="-1"/>
          <w:sz w:val="24"/>
          <w:szCs w:val="24"/>
          <w:shd w:val="clear" w:color="auto" w:fill="FFFFFF"/>
        </w:rPr>
        <w:t>portofoliului nu este decat rezolvarea unei situaţii reale complexe.</w:t>
      </w:r>
    </w:p>
    <w:p w:rsidR="00FB753B" w:rsidRDefault="00FB753B" w:rsidP="00FB753B">
      <w:pPr>
        <w:pStyle w:val="NormalWeb"/>
        <w:shd w:val="clear" w:color="auto" w:fill="FFFFFF"/>
        <w:spacing w:before="0" w:beforeAutospacing="0" w:after="150" w:afterAutospacing="0" w:line="360" w:lineRule="atLeast"/>
        <w:ind w:firstLine="708"/>
        <w:jc w:val="both"/>
        <w:rPr>
          <w:color w:val="171717"/>
          <w:spacing w:val="-1"/>
          <w:shd w:val="clear" w:color="auto" w:fill="FFFFFF"/>
        </w:rPr>
      </w:pPr>
      <w:r>
        <w:rPr>
          <w:color w:val="000000"/>
        </w:rPr>
        <w:t xml:space="preserve">Dupǎ promovarea acestui examen doresc să acumulez cȃt mai multe și </w:t>
      </w:r>
      <w:r>
        <w:rPr>
          <w:color w:val="171717"/>
          <w:shd w:val="clear" w:color="auto" w:fill="FFFFFF"/>
        </w:rPr>
        <w:t>diferite experienţe cognitive si aplicative, procedurale, interpretative, de-a lungul</w:t>
      </w:r>
      <w:r>
        <w:rPr>
          <w:rStyle w:val="apple-converted-space"/>
          <w:color w:val="171717"/>
          <w:shd w:val="clear" w:color="auto" w:fill="FFFFFF"/>
        </w:rPr>
        <w:t> </w:t>
      </w:r>
      <w:r>
        <w:rPr>
          <w:color w:val="171717"/>
          <w:spacing w:val="-1"/>
          <w:shd w:val="clear" w:color="auto" w:fill="FFFFFF"/>
        </w:rPr>
        <w:t xml:space="preserve">pregatirii și nu numai. </w:t>
      </w:r>
    </w:p>
    <w:p w:rsidR="00FB753B" w:rsidRDefault="00FB753B" w:rsidP="00FB753B">
      <w:pPr>
        <w:tabs>
          <w:tab w:val="left" w:pos="7140"/>
        </w:tabs>
        <w:jc w:val="center"/>
        <w:rPr>
          <w:rFonts w:ascii="Times New Roman" w:hAnsi="Times New Roman" w:cs="Times New Roman"/>
          <w:sz w:val="24"/>
          <w:szCs w:val="24"/>
        </w:rPr>
      </w:pPr>
    </w:p>
    <w:p w:rsidR="00FB753B" w:rsidRDefault="00FB753B" w:rsidP="00FB753B">
      <w:pPr>
        <w:tabs>
          <w:tab w:val="left" w:pos="7140"/>
        </w:tabs>
        <w:jc w:val="center"/>
        <w:rPr>
          <w:rFonts w:ascii="Times New Roman" w:hAnsi="Times New Roman" w:cs="Times New Roman"/>
          <w:sz w:val="24"/>
          <w:szCs w:val="24"/>
        </w:rPr>
      </w:pPr>
      <w:r>
        <w:rPr>
          <w:rFonts w:ascii="Times New Roman" w:hAnsi="Times New Roman" w:cs="Times New Roman"/>
          <w:sz w:val="24"/>
          <w:szCs w:val="24"/>
        </w:rPr>
        <w:t>Cu distinsă considerație,</w:t>
      </w:r>
    </w:p>
    <w:p w:rsidR="00FB753B" w:rsidRDefault="00FB753B" w:rsidP="00FB753B">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Ionescu Maria</w:t>
      </w:r>
    </w:p>
    <w:p w:rsidR="00BB52B2" w:rsidRDefault="00BB52B2"/>
    <w:sectPr w:rsidR="00BB5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66"/>
    <w:rsid w:val="006D6566"/>
    <w:rsid w:val="00BB52B2"/>
    <w:rsid w:val="00FB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40D9"/>
  <w15:chartTrackingRefBased/>
  <w15:docId w15:val="{D60FE6F9-4C5E-4634-BF6E-14BDCCB6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53B"/>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5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B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2019-01-25T16:21:00Z</dcterms:created>
  <dcterms:modified xsi:type="dcterms:W3CDTF">2019-01-25T16:21:00Z</dcterms:modified>
</cp:coreProperties>
</file>