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56" w:rsidRPr="00FB2552" w:rsidRDefault="00FB2552">
      <w:pPr>
        <w:spacing w:after="10" w:line="230" w:lineRule="auto"/>
        <w:ind w:left="-5" w:hanging="1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eastAsia="Times New Roman" w:hAnsi="Cambria" w:cs="Times New Roman"/>
          <w:sz w:val="24"/>
          <w:szCs w:val="24"/>
        </w:rPr>
        <w:t>Liceul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Teoretic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 „</w:t>
      </w:r>
      <w:r w:rsidRPr="00FB2552">
        <w:rPr>
          <w:rFonts w:ascii="Cambria" w:eastAsia="Times New Roman" w:hAnsi="Cambria" w:cs="Times New Roman"/>
          <w:sz w:val="24"/>
          <w:szCs w:val="24"/>
        </w:rPr>
        <w:t xml:space="preserve">Marin </w:t>
      </w:r>
      <w:proofErr w:type="spellStart"/>
      <w:r w:rsidRPr="00FB2552">
        <w:rPr>
          <w:rFonts w:ascii="Cambria" w:eastAsia="Times New Roman" w:hAnsi="Cambria" w:cs="Times New Roman"/>
          <w:sz w:val="24"/>
          <w:szCs w:val="24"/>
        </w:rPr>
        <w:t>Preda</w:t>
      </w:r>
      <w:proofErr w:type="spellEnd"/>
      <w:r w:rsidRPr="00FB2552">
        <w:rPr>
          <w:rFonts w:ascii="Cambria" w:eastAsia="Times New Roman" w:hAnsi="Cambria" w:cs="Times New Roman"/>
          <w:sz w:val="24"/>
          <w:szCs w:val="24"/>
        </w:rPr>
        <w:t>”</w:t>
      </w:r>
    </w:p>
    <w:p w:rsidR="00FE3A56" w:rsidRDefault="00FB2552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3A56" w:rsidRDefault="00FB2552">
      <w:pPr>
        <w:spacing w:after="0"/>
        <w:ind w:left="79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E3A56" w:rsidRPr="00FB2552" w:rsidRDefault="00FB2552" w:rsidP="00FB2552">
      <w:pPr>
        <w:pStyle w:val="Style1"/>
      </w:pPr>
      <w:r w:rsidRPr="00FB2552">
        <w:t xml:space="preserve">ORARUL   </w:t>
      </w:r>
      <w:proofErr w:type="gramStart"/>
      <w:r w:rsidRPr="00FB2552">
        <w:t>CLASEI  a</w:t>
      </w:r>
      <w:proofErr w:type="gramEnd"/>
      <w:r w:rsidRPr="00FB2552">
        <w:t xml:space="preserve"> III-a A  </w:t>
      </w:r>
    </w:p>
    <w:p w:rsidR="00FE3A56" w:rsidRPr="00FB2552" w:rsidRDefault="00FB2552" w:rsidP="00FB2552">
      <w:pPr>
        <w:pStyle w:val="Style1"/>
      </w:pPr>
      <w:r w:rsidRPr="00FB2552">
        <w:t xml:space="preserve"> </w:t>
      </w:r>
      <w:proofErr w:type="gramStart"/>
      <w:r w:rsidRPr="00FB2552">
        <w:t>ANUL  ȘCOLAR</w:t>
      </w:r>
      <w:proofErr w:type="gramEnd"/>
      <w:r w:rsidRPr="00FB2552">
        <w:t xml:space="preserve">  2018-2019</w:t>
      </w:r>
    </w:p>
    <w:p w:rsidR="00FE3A56" w:rsidRDefault="00FB2552">
      <w:pPr>
        <w:spacing w:after="0"/>
        <w:ind w:left="79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E3A56" w:rsidRDefault="00FB2552">
      <w:pPr>
        <w:spacing w:after="0"/>
        <w:ind w:left="79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E3A56" w:rsidRDefault="00FB2552">
      <w:pPr>
        <w:spacing w:after="0"/>
        <w:ind w:left="79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7572375</wp:posOffset>
            </wp:positionH>
            <wp:positionV relativeFrom="page">
              <wp:posOffset>321310</wp:posOffset>
            </wp:positionV>
            <wp:extent cx="2270760" cy="543560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132" w:type="dxa"/>
        <w:tblInd w:w="-108" w:type="dxa"/>
        <w:tblCellMar>
          <w:top w:w="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1099"/>
        <w:gridCol w:w="2553"/>
        <w:gridCol w:w="2693"/>
        <w:gridCol w:w="2553"/>
        <w:gridCol w:w="2552"/>
        <w:gridCol w:w="2682"/>
      </w:tblGrid>
      <w:tr w:rsidR="00FE3A56" w:rsidTr="00FB2552">
        <w:trPr>
          <w:trHeight w:val="976"/>
        </w:trPr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left="45"/>
              <w:jc w:val="center"/>
              <w:rPr>
                <w:b/>
                <w:i/>
                <w:color w:val="1F3864" w:themeColor="accent5" w:themeShade="8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sz w:val="28"/>
              </w:rPr>
              <w:t xml:space="preserve"> </w:t>
            </w:r>
          </w:p>
          <w:p w:rsidR="00FE3A56" w:rsidRPr="00FB2552" w:rsidRDefault="00FB2552">
            <w:pPr>
              <w:ind w:left="128"/>
              <w:rPr>
                <w:b/>
                <w:i/>
                <w:color w:val="1F3864" w:themeColor="accent5" w:themeShade="8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i/>
                <w:color w:val="1F3864" w:themeColor="accent5" w:themeShade="80"/>
                <w:sz w:val="28"/>
              </w:rPr>
              <w:t xml:space="preserve">ORA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left="48"/>
              <w:jc w:val="center"/>
              <w:rPr>
                <w:i/>
                <w:color w:val="0070C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 </w:t>
            </w:r>
          </w:p>
          <w:p w:rsidR="00FE3A56" w:rsidRPr="00FB2552" w:rsidRDefault="00FB2552">
            <w:pPr>
              <w:ind w:right="22"/>
              <w:jc w:val="center"/>
              <w:rPr>
                <w:i/>
                <w:color w:val="0070C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LUNI </w:t>
            </w:r>
          </w:p>
          <w:p w:rsidR="00FE3A56" w:rsidRPr="00FB2552" w:rsidRDefault="00FB2552">
            <w:pPr>
              <w:ind w:left="48"/>
              <w:jc w:val="center"/>
              <w:rPr>
                <w:i/>
                <w:color w:val="0070C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spacing w:after="30"/>
              <w:ind w:left="45"/>
              <w:jc w:val="center"/>
              <w:rPr>
                <w:i/>
                <w:color w:val="0070C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 </w:t>
            </w:r>
          </w:p>
          <w:p w:rsidR="00FE3A56" w:rsidRPr="00FB2552" w:rsidRDefault="00FB2552">
            <w:pPr>
              <w:ind w:right="17"/>
              <w:jc w:val="center"/>
              <w:rPr>
                <w:i/>
                <w:color w:val="0070C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MARȚI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left="48"/>
              <w:jc w:val="center"/>
              <w:rPr>
                <w:i/>
                <w:color w:val="0070C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 </w:t>
            </w:r>
          </w:p>
          <w:p w:rsidR="00FE3A56" w:rsidRPr="00FB2552" w:rsidRDefault="00FB2552">
            <w:pPr>
              <w:ind w:right="22"/>
              <w:jc w:val="center"/>
              <w:rPr>
                <w:i/>
                <w:color w:val="0070C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MIERCURI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left="48"/>
              <w:jc w:val="center"/>
              <w:rPr>
                <w:i/>
                <w:color w:val="0070C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 </w:t>
            </w:r>
          </w:p>
          <w:p w:rsidR="00FE3A56" w:rsidRPr="00FB2552" w:rsidRDefault="00FB2552">
            <w:pPr>
              <w:ind w:right="30"/>
              <w:jc w:val="center"/>
              <w:rPr>
                <w:i/>
                <w:color w:val="0070C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JOI 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left="48"/>
              <w:jc w:val="center"/>
              <w:rPr>
                <w:i/>
                <w:color w:val="0070C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 </w:t>
            </w:r>
          </w:p>
          <w:p w:rsidR="00FE3A56" w:rsidRPr="00FB2552" w:rsidRDefault="00FB2552">
            <w:pPr>
              <w:ind w:right="26"/>
              <w:jc w:val="center"/>
              <w:rPr>
                <w:i/>
                <w:color w:val="0070C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</w:rPr>
              <w:t xml:space="preserve">VINERI </w:t>
            </w:r>
          </w:p>
        </w:tc>
      </w:tr>
      <w:tr w:rsidR="00FE3A56" w:rsidTr="00FB2552">
        <w:trPr>
          <w:trHeight w:val="977"/>
        </w:trPr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spacing w:after="134"/>
              <w:ind w:left="45"/>
              <w:jc w:val="center"/>
              <w:rPr>
                <w:b/>
                <w:color w:val="1F3864" w:themeColor="accent5" w:themeShade="8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</w:rPr>
              <w:t xml:space="preserve"> </w:t>
            </w:r>
          </w:p>
          <w:p w:rsidR="00FE3A56" w:rsidRPr="00FB2552" w:rsidRDefault="00FB2552">
            <w:pPr>
              <w:ind w:right="22"/>
              <w:jc w:val="center"/>
              <w:rPr>
                <w:b/>
                <w:color w:val="1F3864" w:themeColor="accent5" w:themeShade="8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</w:rPr>
              <w:t xml:space="preserve">8 - 9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Limba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si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literatura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română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jc w:val="center"/>
              <w:rPr>
                <w:rFonts w:ascii="Segoe UI Semibold" w:hAnsi="Segoe UI Semibold"/>
              </w:rPr>
            </w:pPr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Arte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viziuale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și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abilități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practice</w:t>
            </w:r>
            <w:r w:rsidRPr="00FB2552">
              <w:rPr>
                <w:rFonts w:ascii="Segoe UI Semibold" w:eastAsia="Times New Roman" w:hAnsi="Segoe UI Semibold" w:cs="Times New Roman"/>
                <w:i/>
                <w:sz w:val="28"/>
              </w:rPr>
              <w:t xml:space="preserve">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Limba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si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literatura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română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b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Limba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si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literatura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română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b/>
                <w:sz w:val="28"/>
              </w:rPr>
              <w:t xml:space="preserve"> 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jc w:val="center"/>
              <w:rPr>
                <w:rFonts w:ascii="Segoe UI Semibold" w:hAnsi="Segoe UI Semibold"/>
              </w:rPr>
            </w:pPr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Arte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vizuale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și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abilități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practice </w:t>
            </w:r>
          </w:p>
        </w:tc>
      </w:tr>
      <w:tr w:rsidR="00FE3A56" w:rsidTr="00FB2552">
        <w:trPr>
          <w:trHeight w:val="976"/>
        </w:trPr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spacing w:after="134"/>
              <w:ind w:left="45"/>
              <w:jc w:val="center"/>
              <w:rPr>
                <w:b/>
                <w:color w:val="1F3864" w:themeColor="accent5" w:themeShade="8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</w:rPr>
              <w:t xml:space="preserve"> </w:t>
            </w:r>
          </w:p>
          <w:p w:rsidR="00FE3A56" w:rsidRPr="00FB2552" w:rsidRDefault="00FB2552">
            <w:pPr>
              <w:ind w:right="18"/>
              <w:jc w:val="center"/>
              <w:rPr>
                <w:b/>
                <w:color w:val="1F3864" w:themeColor="accent5" w:themeShade="8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</w:rPr>
              <w:t xml:space="preserve">9 - 10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right="26"/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Limba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si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literatura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română</w:t>
            </w:r>
            <w:proofErr w:type="spell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right="31"/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Matematica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right="26"/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Matematică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right="26"/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Limba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si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literatura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română</w:t>
            </w:r>
            <w:proofErr w:type="spellEnd"/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right="22"/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Educație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civică</w:t>
            </w:r>
            <w:proofErr w:type="spellEnd"/>
          </w:p>
        </w:tc>
      </w:tr>
      <w:tr w:rsidR="00FE3A56" w:rsidTr="00FB2552">
        <w:trPr>
          <w:trHeight w:val="976"/>
        </w:trPr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spacing w:after="133"/>
              <w:ind w:left="45"/>
              <w:jc w:val="center"/>
              <w:rPr>
                <w:b/>
                <w:color w:val="1F3864" w:themeColor="accent5" w:themeShade="8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</w:rPr>
              <w:t xml:space="preserve"> </w:t>
            </w:r>
          </w:p>
          <w:p w:rsidR="00FE3A56" w:rsidRPr="00FB2552" w:rsidRDefault="00FB2552">
            <w:pPr>
              <w:ind w:left="44"/>
              <w:rPr>
                <w:b/>
                <w:color w:val="1F3864" w:themeColor="accent5" w:themeShade="8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</w:rPr>
              <w:t xml:space="preserve">10 - 11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right="27"/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Matematic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  <w:lang w:val="ro-RO"/>
              </w:rPr>
              <w:t>ă</w:t>
            </w:r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Limba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engleză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right="26"/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Limba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engleză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right="27"/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Matematică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Religie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  </w:t>
            </w:r>
          </w:p>
        </w:tc>
      </w:tr>
      <w:tr w:rsidR="00FE3A56" w:rsidTr="00FB2552">
        <w:trPr>
          <w:trHeight w:val="977"/>
        </w:trPr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left="45"/>
              <w:jc w:val="center"/>
              <w:rPr>
                <w:b/>
                <w:color w:val="1F3864" w:themeColor="accent5" w:themeShade="8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</w:rPr>
              <w:t xml:space="preserve"> </w:t>
            </w:r>
          </w:p>
          <w:p w:rsidR="00FE3A56" w:rsidRPr="00FB2552" w:rsidRDefault="00FB2552">
            <w:pPr>
              <w:ind w:left="92"/>
              <w:rPr>
                <w:b/>
                <w:color w:val="1F3864" w:themeColor="accent5" w:themeShade="8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</w:rPr>
              <w:t xml:space="preserve">11–12 </w:t>
            </w:r>
          </w:p>
          <w:p w:rsidR="00FE3A56" w:rsidRPr="00FB2552" w:rsidRDefault="00FB2552">
            <w:pPr>
              <w:ind w:left="45"/>
              <w:jc w:val="center"/>
              <w:rPr>
                <w:b/>
                <w:color w:val="1F3864" w:themeColor="accent5" w:themeShade="80"/>
              </w:rPr>
            </w:pPr>
            <w:r w:rsidRPr="00FB2552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</w:rPr>
              <w:t xml:space="preserve">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right="31"/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Joc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și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mișcare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Educație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fizică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right="27"/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Științe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ale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naturii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ind w:right="27"/>
              <w:jc w:val="center"/>
              <w:rPr>
                <w:rFonts w:ascii="Segoe UI Semibold" w:hAnsi="Segoe UI Semibold"/>
              </w:rPr>
            </w:pP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Muzică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și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mișcare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A56" w:rsidRPr="00FB2552" w:rsidRDefault="00FB2552">
            <w:pPr>
              <w:rPr>
                <w:rFonts w:ascii="Segoe UI Semibold" w:hAnsi="Segoe UI Semibold"/>
              </w:rPr>
            </w:pPr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    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Educatie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sz w:val="28"/>
              </w:rPr>
              <w:t xml:space="preserve"> </w:t>
            </w:r>
            <w:proofErr w:type="spellStart"/>
            <w:r w:rsidRPr="00FB2552">
              <w:rPr>
                <w:rFonts w:ascii="Segoe UI Semibold" w:eastAsia="Times New Roman" w:hAnsi="Segoe UI Semibold" w:cs="Times New Roman"/>
                <w:sz w:val="28"/>
              </w:rPr>
              <w:t>fizica</w:t>
            </w:r>
            <w:proofErr w:type="spellEnd"/>
            <w:r w:rsidRPr="00FB2552">
              <w:rPr>
                <w:rFonts w:ascii="Segoe UI Semibold" w:eastAsia="Times New Roman" w:hAnsi="Segoe UI Semibold" w:cs="Times New Roman"/>
                <w:b/>
                <w:sz w:val="28"/>
              </w:rPr>
              <w:t xml:space="preserve"> </w:t>
            </w:r>
          </w:p>
        </w:tc>
      </w:tr>
    </w:tbl>
    <w:p w:rsidR="00FE3A56" w:rsidRDefault="00FE3A56">
      <w:pPr>
        <w:spacing w:after="0"/>
      </w:pPr>
    </w:p>
    <w:p w:rsidR="00FE3A56" w:rsidRDefault="00FB2552">
      <w:pPr>
        <w:spacing w:after="0"/>
        <w:ind w:right="216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Prof. pt.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înv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primar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FE3A56" w:rsidRDefault="00FB255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E3A56">
      <w:pgSz w:w="15840" w:h="12240" w:orient="landscape"/>
      <w:pgMar w:top="1440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 Semibold">
    <w:charset w:val="00"/>
    <w:family w:val="swiss"/>
    <w:pitch w:val="variable"/>
    <w:sig w:usb0="E00002FF" w:usb1="4000A47B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56"/>
    <w:rsid w:val="00307BB1"/>
    <w:rsid w:val="00FB2552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0D9ED"/>
  <w15:docId w15:val="{3AC221A3-197A-4172-961E-4737E9EC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Normal"/>
    <w:link w:val="Style1Char"/>
    <w:qFormat/>
    <w:rsid w:val="00FB2552"/>
    <w:pPr>
      <w:spacing w:after="0"/>
      <w:ind w:left="734" w:right="6" w:hanging="10"/>
      <w:jc w:val="center"/>
    </w:pPr>
    <w:rPr>
      <w:rFonts w:ascii="Times New Roman" w:eastAsia="Times New Roman" w:hAnsi="Times New Roman" w:cs="Times New Roman"/>
      <w:b/>
      <w:i/>
      <w:color w:val="1F4E79" w:themeColor="accent1" w:themeShade="80"/>
      <w:sz w:val="28"/>
    </w:rPr>
  </w:style>
  <w:style w:type="character" w:customStyle="1" w:styleId="Style1Char">
    <w:name w:val="Style1 Char"/>
    <w:basedOn w:val="DefaultParagraphFont"/>
    <w:link w:val="Style1"/>
    <w:rsid w:val="00FB2552"/>
    <w:rPr>
      <w:rFonts w:ascii="Times New Roman" w:eastAsia="Times New Roman" w:hAnsi="Times New Roman" w:cs="Times New Roman"/>
      <w:b/>
      <w:i/>
      <w:color w:val="1F4E79" w:themeColor="accent1" w:themeShade="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rush</cp:lastModifiedBy>
  <cp:revision>3</cp:revision>
  <dcterms:created xsi:type="dcterms:W3CDTF">2019-01-24T11:48:00Z</dcterms:created>
  <dcterms:modified xsi:type="dcterms:W3CDTF">2019-01-25T16:29:00Z</dcterms:modified>
</cp:coreProperties>
</file>